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26" w:rsidRPr="00E71761" w:rsidRDefault="00235B26" w:rsidP="00235B26">
      <w:pPr>
        <w:spacing w:line="360" w:lineRule="auto"/>
        <w:ind w:hanging="851"/>
        <w:jc w:val="both"/>
        <w:rPr>
          <w:szCs w:val="28"/>
        </w:rPr>
      </w:pPr>
      <w:r>
        <w:rPr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3" name="Рисунок 2" descr="Pag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vertAlign w:val="superscript"/>
          <w:lang w:eastAsia="ru-RU"/>
        </w:rPr>
        <w:br w:type="page"/>
      </w:r>
    </w:p>
    <w:p w:rsidR="00235B26" w:rsidRPr="00BA06A2" w:rsidRDefault="00235B26" w:rsidP="00235B26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lastRenderedPageBreak/>
        <w:t>Содержание</w:t>
      </w:r>
    </w:p>
    <w:p w:rsidR="00235B26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1.Общие положения</w:t>
      </w:r>
    </w:p>
    <w:p w:rsidR="00235B26" w:rsidRPr="00BA06A2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235B26" w:rsidRPr="00BA06A2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235B26" w:rsidRPr="00BA06A2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235B26" w:rsidRPr="00BA06A2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235B26" w:rsidRDefault="00235B26" w:rsidP="00235B26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235B26" w:rsidRDefault="00235B26" w:rsidP="00235B26">
      <w:pPr>
        <w:spacing w:line="276" w:lineRule="auto"/>
        <w:ind w:firstLine="900"/>
        <w:jc w:val="both"/>
        <w:rPr>
          <w:szCs w:val="28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567"/>
        <w:jc w:val="both"/>
        <w:rPr>
          <w:sz w:val="26"/>
          <w:szCs w:val="26"/>
        </w:rPr>
      </w:pPr>
    </w:p>
    <w:p w:rsidR="00235B26" w:rsidRDefault="00235B26" w:rsidP="00235B26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lastRenderedPageBreak/>
        <w:t>1.Общие положения</w:t>
      </w:r>
    </w:p>
    <w:p w:rsidR="00235B26" w:rsidRPr="00D5642C" w:rsidRDefault="00235B26" w:rsidP="00235B26">
      <w:pPr>
        <w:ind w:firstLine="900"/>
        <w:jc w:val="center"/>
        <w:rPr>
          <w:b/>
          <w:caps/>
          <w:sz w:val="26"/>
          <w:szCs w:val="26"/>
        </w:rPr>
      </w:pPr>
    </w:p>
    <w:p w:rsidR="00235B26" w:rsidRPr="006C256B" w:rsidRDefault="00235B26" w:rsidP="00235B26">
      <w:pPr>
        <w:ind w:left="-567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left:0;text-align:left;margin-left:544.5pt;margin-top:114.2pt;width:198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<v:textbox>
              <w:txbxContent>
                <w:p w:rsidR="00235B26" w:rsidRPr="00BD6BC8" w:rsidRDefault="00235B26" w:rsidP="00235B26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Pr="006C256B">
        <w:rPr>
          <w:sz w:val="26"/>
          <w:szCs w:val="26"/>
        </w:rPr>
        <w:t>Контрольно-оценочные материалы</w:t>
      </w:r>
      <w:r>
        <w:rPr>
          <w:sz w:val="26"/>
          <w:szCs w:val="26"/>
        </w:rPr>
        <w:t xml:space="preserve"> </w:t>
      </w:r>
      <w:r w:rsidRPr="006C256B">
        <w:rPr>
          <w:sz w:val="26"/>
          <w:szCs w:val="26"/>
        </w:rPr>
        <w:t>учебной дисциплины разработаны на основе:</w:t>
      </w:r>
    </w:p>
    <w:p w:rsidR="00235B26" w:rsidRPr="006C256B" w:rsidRDefault="00235B26" w:rsidP="00235B26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6C256B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Машиностроение</w:t>
      </w:r>
    </w:p>
    <w:p w:rsidR="00235B26" w:rsidRPr="006C256B" w:rsidRDefault="00235B26" w:rsidP="00235B26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>- основной профессиональной образовательной программы по специальности</w:t>
      </w:r>
      <w:r w:rsidRPr="006C256B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6C256B">
        <w:rPr>
          <w:color w:val="000000" w:themeColor="text1"/>
          <w:sz w:val="26"/>
          <w:szCs w:val="26"/>
        </w:rPr>
        <w:t xml:space="preserve"> Технология машиностроения, 202</w:t>
      </w:r>
      <w:r>
        <w:rPr>
          <w:color w:val="000000" w:themeColor="text1"/>
          <w:sz w:val="26"/>
          <w:szCs w:val="26"/>
        </w:rPr>
        <w:t>4</w:t>
      </w:r>
      <w:r w:rsidRPr="006C256B">
        <w:rPr>
          <w:color w:val="000000" w:themeColor="text1"/>
          <w:sz w:val="26"/>
          <w:szCs w:val="26"/>
        </w:rPr>
        <w:t xml:space="preserve"> г.;</w:t>
      </w:r>
    </w:p>
    <w:p w:rsidR="00235B26" w:rsidRPr="006C256B" w:rsidRDefault="00235B26" w:rsidP="00235B26">
      <w:pPr>
        <w:ind w:left="-567"/>
        <w:jc w:val="both"/>
        <w:rPr>
          <w:bCs/>
          <w:sz w:val="26"/>
          <w:szCs w:val="26"/>
        </w:rPr>
      </w:pPr>
      <w:r w:rsidRPr="006C256B">
        <w:rPr>
          <w:sz w:val="26"/>
          <w:szCs w:val="26"/>
        </w:rPr>
        <w:t xml:space="preserve">- </w:t>
      </w:r>
      <w:r w:rsidRPr="006C256B">
        <w:rPr>
          <w:sz w:val="26"/>
          <w:szCs w:val="26"/>
          <w:lang w:bidi="ru-RU"/>
        </w:rPr>
        <w:t>рабочей программы воспитания</w:t>
      </w:r>
      <w:r>
        <w:rPr>
          <w:sz w:val="26"/>
          <w:szCs w:val="26"/>
          <w:lang w:bidi="ru-RU"/>
        </w:rPr>
        <w:t xml:space="preserve"> </w:t>
      </w:r>
      <w:r w:rsidRPr="006C256B">
        <w:rPr>
          <w:sz w:val="26"/>
          <w:szCs w:val="26"/>
          <w:lang w:bidi="ru-RU"/>
        </w:rPr>
        <w:t xml:space="preserve">по специальности </w:t>
      </w:r>
      <w:r>
        <w:rPr>
          <w:rStyle w:val="c1"/>
          <w:rFonts w:eastAsiaTheme="majorEastAsia"/>
          <w:bCs/>
          <w:color w:val="000000"/>
          <w:sz w:val="26"/>
          <w:szCs w:val="26"/>
        </w:rPr>
        <w:t xml:space="preserve">15.02.16 </w:t>
      </w:r>
      <w:r w:rsidRPr="006C256B">
        <w:rPr>
          <w:rStyle w:val="c1"/>
          <w:rFonts w:eastAsiaTheme="majorEastAsia"/>
          <w:bCs/>
          <w:color w:val="000000"/>
          <w:sz w:val="26"/>
          <w:szCs w:val="26"/>
        </w:rPr>
        <w:t>Технология машиностроения</w:t>
      </w:r>
      <w:r w:rsidRPr="006C256B">
        <w:rPr>
          <w:sz w:val="26"/>
          <w:szCs w:val="26"/>
          <w:lang w:bidi="ru-RU"/>
        </w:rPr>
        <w:t xml:space="preserve"> 202</w:t>
      </w:r>
      <w:r>
        <w:rPr>
          <w:sz w:val="26"/>
          <w:szCs w:val="26"/>
          <w:lang w:bidi="ru-RU"/>
        </w:rPr>
        <w:t>4</w:t>
      </w:r>
      <w:r w:rsidRPr="006C256B">
        <w:rPr>
          <w:sz w:val="26"/>
          <w:szCs w:val="26"/>
          <w:lang w:bidi="ru-RU"/>
        </w:rPr>
        <w:t xml:space="preserve"> г.</w:t>
      </w:r>
    </w:p>
    <w:p w:rsidR="00235B26" w:rsidRPr="006C256B" w:rsidRDefault="00235B26" w:rsidP="00235B26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>-Рабочей программы учебной дисциплины ОП.0</w:t>
      </w:r>
      <w:r>
        <w:rPr>
          <w:sz w:val="26"/>
          <w:szCs w:val="26"/>
        </w:rPr>
        <w:t>2</w:t>
      </w:r>
      <w:r w:rsidRPr="006C256B">
        <w:rPr>
          <w:sz w:val="26"/>
          <w:szCs w:val="26"/>
        </w:rPr>
        <w:t xml:space="preserve"> Материаловедение.</w:t>
      </w:r>
    </w:p>
    <w:p w:rsidR="00235B26" w:rsidRDefault="00235B26" w:rsidP="00235B26">
      <w:pPr>
        <w:pStyle w:val="1"/>
        <w:spacing w:line="240" w:lineRule="auto"/>
        <w:rPr>
          <w:lang w:eastAsia="ru-RU"/>
        </w:rPr>
      </w:pPr>
      <w:bookmarkStart w:id="0" w:name="_Toc98534215"/>
    </w:p>
    <w:p w:rsidR="00235B26" w:rsidRDefault="00235B26" w:rsidP="00235B26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0"/>
      <w:r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</w:p>
    <w:p w:rsidR="00235B26" w:rsidRDefault="00235B26" w:rsidP="00235B26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5B26" w:rsidRPr="00F25E33" w:rsidRDefault="00235B26" w:rsidP="00235B26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1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5"/>
        <w:gridCol w:w="4218"/>
      </w:tblGrid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Pr="00720D00" w:rsidRDefault="00235B26" w:rsidP="00323C26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Pr="00720D00" w:rsidRDefault="00235B26" w:rsidP="00323C26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Default="00235B26" w:rsidP="00323C26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right="91" w:firstLine="317"/>
              <w:rPr>
                <w:b/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уметь:</w:t>
            </w:r>
          </w:p>
          <w:p w:rsidR="00235B26" w:rsidRPr="00037161" w:rsidRDefault="00235B26" w:rsidP="00323C26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Распознавать </w:t>
            </w:r>
            <w:r w:rsidRPr="00037161">
              <w:rPr>
                <w:spacing w:val="-1"/>
                <w:sz w:val="26"/>
                <w:szCs w:val="26"/>
              </w:rPr>
              <w:t>и</w:t>
            </w:r>
            <w:r w:rsidRPr="00037161">
              <w:rPr>
                <w:sz w:val="26"/>
                <w:szCs w:val="26"/>
              </w:rPr>
              <w:t>классифицировать</w:t>
            </w:r>
            <w:r>
              <w:rPr>
                <w:sz w:val="26"/>
                <w:szCs w:val="26"/>
              </w:rPr>
              <w:t xml:space="preserve">конструкционные </w:t>
            </w:r>
            <w:r w:rsidRPr="00037161">
              <w:rPr>
                <w:spacing w:val="-4"/>
                <w:sz w:val="26"/>
                <w:szCs w:val="26"/>
              </w:rPr>
              <w:t>и</w:t>
            </w:r>
            <w:r w:rsidRPr="00037161">
              <w:rPr>
                <w:sz w:val="26"/>
                <w:szCs w:val="26"/>
              </w:rPr>
              <w:t>сырьевые</w:t>
            </w:r>
            <w:r>
              <w:rPr>
                <w:sz w:val="26"/>
                <w:szCs w:val="26"/>
              </w:rPr>
              <w:t xml:space="preserve"> материалы </w:t>
            </w:r>
            <w:r w:rsidRPr="00037161">
              <w:rPr>
                <w:spacing w:val="-4"/>
                <w:sz w:val="26"/>
                <w:szCs w:val="26"/>
              </w:rPr>
              <w:t>по</w:t>
            </w:r>
            <w:r w:rsidRPr="00037161">
              <w:rPr>
                <w:sz w:val="26"/>
                <w:szCs w:val="26"/>
              </w:rPr>
              <w:t>внешнему</w:t>
            </w:r>
            <w:r w:rsidRPr="00037161">
              <w:rPr>
                <w:sz w:val="26"/>
                <w:szCs w:val="26"/>
              </w:rPr>
              <w:tab/>
            </w:r>
            <w:r w:rsidRPr="00037161">
              <w:rPr>
                <w:spacing w:val="-5"/>
                <w:sz w:val="26"/>
                <w:szCs w:val="26"/>
              </w:rPr>
              <w:t>виду,происхождению,</w:t>
            </w:r>
            <w:r w:rsidRPr="00037161">
              <w:rPr>
                <w:spacing w:val="-4"/>
                <w:sz w:val="26"/>
                <w:szCs w:val="26"/>
              </w:rPr>
              <w:t>свойствам;</w:t>
            </w:r>
          </w:p>
          <w:p w:rsidR="00235B26" w:rsidRPr="00037161" w:rsidRDefault="00235B26" w:rsidP="00323C26">
            <w:pPr>
              <w:pStyle w:val="TableParagraph"/>
              <w:tabs>
                <w:tab w:val="left" w:pos="816"/>
                <w:tab w:val="left" w:pos="817"/>
                <w:tab w:val="left" w:pos="2959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Определять</w:t>
            </w:r>
            <w:r w:rsidRPr="00037161">
              <w:rPr>
                <w:spacing w:val="-6"/>
                <w:sz w:val="26"/>
                <w:szCs w:val="26"/>
              </w:rPr>
              <w:t>виды</w:t>
            </w:r>
            <w:r w:rsidRPr="00037161">
              <w:rPr>
                <w:sz w:val="26"/>
                <w:szCs w:val="26"/>
              </w:rPr>
              <w:t>конструкционныхматериалов;</w:t>
            </w:r>
          </w:p>
          <w:p w:rsidR="00235B26" w:rsidRPr="00037161" w:rsidRDefault="00235B26" w:rsidP="00323C26">
            <w:pPr>
              <w:pStyle w:val="TableParagraph"/>
              <w:tabs>
                <w:tab w:val="left" w:pos="817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выбиратьматериалыдляконструкцийпоихназначениюиусловиямэксплуатации;</w:t>
            </w:r>
          </w:p>
          <w:p w:rsidR="00235B26" w:rsidRPr="00037161" w:rsidRDefault="00235B26" w:rsidP="00323C26">
            <w:pPr>
              <w:pStyle w:val="TableParagraph"/>
              <w:tabs>
                <w:tab w:val="left" w:pos="816"/>
                <w:tab w:val="left" w:pos="817"/>
                <w:tab w:val="left" w:pos="1919"/>
                <w:tab w:val="left" w:pos="2307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проводитьисследованияи</w:t>
            </w:r>
            <w:r w:rsidRPr="00037161">
              <w:rPr>
                <w:spacing w:val="-5"/>
                <w:sz w:val="26"/>
                <w:szCs w:val="26"/>
              </w:rPr>
              <w:t>испытания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235B26" w:rsidRPr="00037161" w:rsidRDefault="00235B26" w:rsidP="00323C26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рассчитывать</w:t>
            </w:r>
            <w:r w:rsidRPr="00037161">
              <w:rPr>
                <w:spacing w:val="-1"/>
                <w:sz w:val="26"/>
                <w:szCs w:val="26"/>
              </w:rPr>
              <w:t>и</w:t>
            </w:r>
            <w:r w:rsidRPr="00037161">
              <w:rPr>
                <w:sz w:val="26"/>
                <w:szCs w:val="26"/>
              </w:rPr>
              <w:t>назначать</w:t>
            </w:r>
            <w:r w:rsidRPr="00037161">
              <w:rPr>
                <w:spacing w:val="-5"/>
                <w:sz w:val="26"/>
                <w:szCs w:val="26"/>
              </w:rPr>
              <w:t>оптимальные</w:t>
            </w:r>
            <w:r w:rsidRPr="00037161">
              <w:rPr>
                <w:sz w:val="26"/>
                <w:szCs w:val="26"/>
              </w:rPr>
              <w:t>режимырезания.</w:t>
            </w:r>
          </w:p>
          <w:p w:rsidR="00235B26" w:rsidRPr="00F71FE5" w:rsidRDefault="00235B26" w:rsidP="00323C26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оценивать поведение материала и причины отказа деталей при воздействии на них различных эксплуатационных факторов в результате анализа условий эксплуатации и производства</w:t>
            </w:r>
          </w:p>
          <w:p w:rsidR="00235B26" w:rsidRPr="00F71FE5" w:rsidRDefault="00235B26" w:rsidP="00323C26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  <w:p w:rsidR="00235B26" w:rsidRPr="009B2591" w:rsidRDefault="00235B26" w:rsidP="00323C26">
            <w:pPr>
              <w:ind w:firstLine="317"/>
              <w:jc w:val="both"/>
              <w:rPr>
                <w:color w:val="000000" w:themeColor="text1"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различать строительные материалы и изделия.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Pr="006C256B" w:rsidRDefault="00235B26" w:rsidP="00323C26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235B26" w:rsidRPr="006C256B" w:rsidRDefault="00235B26" w:rsidP="00323C26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235B26" w:rsidRPr="006C256B" w:rsidRDefault="00235B26" w:rsidP="00323C26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235B26" w:rsidRPr="00720D00" w:rsidRDefault="00235B26" w:rsidP="00323C26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Pr="00E0000D" w:rsidRDefault="00235B26" w:rsidP="00323C26">
            <w:pPr>
              <w:pStyle w:val="TableParagraph"/>
              <w:tabs>
                <w:tab w:val="left" w:pos="816"/>
                <w:tab w:val="left" w:pos="4208"/>
              </w:tabs>
              <w:ind w:left="-544" w:right="91" w:firstLine="861"/>
              <w:jc w:val="both"/>
              <w:rPr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знать: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4208"/>
              </w:tabs>
              <w:ind w:right="91" w:firstLine="210"/>
              <w:jc w:val="both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закономерностипроцессов кристаллизации</w:t>
            </w:r>
            <w:r w:rsidRPr="00037161">
              <w:rPr>
                <w:spacing w:val="-2"/>
                <w:sz w:val="26"/>
                <w:szCs w:val="26"/>
              </w:rPr>
              <w:t>и</w:t>
            </w:r>
            <w:r w:rsidRPr="00037161">
              <w:rPr>
                <w:sz w:val="26"/>
                <w:szCs w:val="26"/>
              </w:rPr>
              <w:t>структурообразованияметаллови</w:t>
            </w:r>
            <w:r w:rsidRPr="00037161">
              <w:rPr>
                <w:spacing w:val="-4"/>
                <w:sz w:val="26"/>
                <w:szCs w:val="26"/>
              </w:rPr>
              <w:t>сплавов,основыихтермообработки,</w:t>
            </w:r>
            <w:r w:rsidRPr="00037161">
              <w:rPr>
                <w:sz w:val="26"/>
                <w:szCs w:val="26"/>
              </w:rPr>
              <w:t>способызащитыметалловоткоррозии;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2353"/>
              </w:tabs>
              <w:ind w:right="92" w:firstLine="210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lastRenderedPageBreak/>
              <w:t>классификациюиспособыполучения</w:t>
            </w:r>
            <w:r w:rsidRPr="00037161">
              <w:rPr>
                <w:spacing w:val="-5"/>
                <w:sz w:val="26"/>
                <w:szCs w:val="26"/>
              </w:rPr>
              <w:t>композиционных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3517"/>
              </w:tabs>
              <w:ind w:right="90" w:firstLine="210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принципы</w:t>
            </w:r>
            <w:r w:rsidRPr="00037161">
              <w:rPr>
                <w:spacing w:val="-5"/>
                <w:sz w:val="26"/>
                <w:szCs w:val="26"/>
              </w:rPr>
              <w:t>выбора</w:t>
            </w:r>
            <w:r w:rsidRPr="00037161">
              <w:rPr>
                <w:sz w:val="26"/>
                <w:szCs w:val="26"/>
              </w:rPr>
              <w:t>конструкционныхматериаловдля</w:t>
            </w:r>
            <w:r w:rsidRPr="00037161">
              <w:rPr>
                <w:spacing w:val="-5"/>
                <w:sz w:val="26"/>
                <w:szCs w:val="26"/>
              </w:rPr>
              <w:t>применениявпроизводстве;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89" w:firstLine="210"/>
              <w:rPr>
                <w:sz w:val="26"/>
                <w:szCs w:val="26"/>
              </w:rPr>
            </w:pPr>
            <w:r w:rsidRPr="00037161">
              <w:rPr>
                <w:spacing w:val="-3"/>
                <w:sz w:val="26"/>
                <w:szCs w:val="26"/>
              </w:rPr>
              <w:t>строениеисвойстваметаллов,</w:t>
            </w:r>
            <w:r w:rsidRPr="00037161">
              <w:rPr>
                <w:sz w:val="26"/>
                <w:szCs w:val="26"/>
              </w:rPr>
              <w:t>методыихисследования;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91" w:firstLine="210"/>
              <w:rPr>
                <w:sz w:val="26"/>
                <w:szCs w:val="26"/>
              </w:rPr>
            </w:pPr>
            <w:r w:rsidRPr="00037161">
              <w:rPr>
                <w:spacing w:val="-1"/>
                <w:sz w:val="26"/>
                <w:szCs w:val="26"/>
              </w:rPr>
              <w:t>классификацию</w:t>
            </w:r>
            <w:r w:rsidRPr="00037161">
              <w:rPr>
                <w:sz w:val="26"/>
                <w:szCs w:val="26"/>
              </w:rPr>
              <w:t xml:space="preserve"> материалов,металловисплавов,ихобластиприменения;</w:t>
            </w:r>
          </w:p>
          <w:p w:rsidR="00235B26" w:rsidRPr="00037161" w:rsidRDefault="00235B26" w:rsidP="00323C26">
            <w:pPr>
              <w:pStyle w:val="TableParagraph"/>
              <w:numPr>
                <w:ilvl w:val="0"/>
                <w:numId w:val="32"/>
              </w:numPr>
              <w:tabs>
                <w:tab w:val="left" w:pos="0"/>
                <w:tab w:val="left" w:pos="816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0"/>
              <w:jc w:val="both"/>
              <w:rPr>
                <w:b/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методику расчетаиназначениярежимоврезаниядляразличныхвидовработ.</w:t>
            </w:r>
          </w:p>
          <w:p w:rsidR="00235B26" w:rsidRPr="00F71FE5" w:rsidRDefault="00235B26" w:rsidP="00323C26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7" w:firstLine="210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эксплуатации, их взаимосвязь со свойствами;</w:t>
            </w:r>
          </w:p>
          <w:p w:rsidR="00235B26" w:rsidRPr="00F71FE5" w:rsidRDefault="00235B26" w:rsidP="00323C26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7" w:firstLine="210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основные свойства современных металлических и неметаллических материалов;</w:t>
            </w:r>
          </w:p>
          <w:p w:rsidR="00235B26" w:rsidRPr="006C256B" w:rsidRDefault="00235B26" w:rsidP="00323C26">
            <w:pPr>
              <w:ind w:left="107" w:firstLine="210"/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F71FE5">
              <w:rPr>
                <w:i/>
                <w:sz w:val="26"/>
                <w:szCs w:val="26"/>
              </w:rPr>
              <w:t>- современные строи</w:t>
            </w:r>
            <w:r>
              <w:rPr>
                <w:i/>
                <w:sz w:val="26"/>
                <w:szCs w:val="26"/>
              </w:rPr>
              <w:t>тельные материалы и конструкции.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26" w:rsidRPr="006C256B" w:rsidRDefault="00235B26" w:rsidP="00323C26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lastRenderedPageBreak/>
              <w:t xml:space="preserve">лабораторные и практические работы </w:t>
            </w:r>
          </w:p>
          <w:p w:rsidR="00235B26" w:rsidRPr="006C256B" w:rsidRDefault="00235B26" w:rsidP="00323C26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 ;</w:t>
            </w:r>
          </w:p>
          <w:p w:rsidR="00235B26" w:rsidRPr="00720D00" w:rsidRDefault="00235B26" w:rsidP="00323C26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76477" w:rsidRDefault="00235B26" w:rsidP="00323C26">
            <w:pPr>
              <w:jc w:val="both"/>
              <w:outlineLvl w:val="0"/>
              <w:rPr>
                <w:iCs/>
                <w:sz w:val="26"/>
                <w:szCs w:val="26"/>
              </w:rPr>
            </w:pPr>
            <w:r w:rsidRPr="00676477">
              <w:rPr>
                <w:iCs/>
                <w:sz w:val="26"/>
                <w:szCs w:val="26"/>
              </w:rPr>
              <w:lastRenderedPageBreak/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B423E0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76477" w:rsidRDefault="00235B26" w:rsidP="00323C26">
            <w:pPr>
              <w:jc w:val="both"/>
              <w:outlineLvl w:val="0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B423E0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76477" w:rsidRDefault="00235B26" w:rsidP="00323C26">
            <w:pPr>
              <w:suppressAutoHyphens/>
              <w:jc w:val="both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B423E0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76477" w:rsidRDefault="00235B26" w:rsidP="00323C26">
            <w:pPr>
              <w:suppressAutoHyphens/>
              <w:jc w:val="both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Default="00235B26" w:rsidP="00323C26">
            <w:r w:rsidRPr="00676477">
              <w:rPr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A81B79" w:rsidRDefault="00235B26" w:rsidP="00323C26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A81B79" w:rsidRDefault="00235B26" w:rsidP="00323C26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 xml:space="preserve">ПК 4.1 Осуществлять диагностику неисправностей и отказов систем металлорежущего и аддитивного </w:t>
            </w:r>
            <w:r w:rsidRPr="00A81B79">
              <w:rPr>
                <w:sz w:val="26"/>
                <w:szCs w:val="26"/>
              </w:rPr>
              <w:lastRenderedPageBreak/>
              <w:t>производственного оборудования.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lastRenderedPageBreak/>
              <w:t xml:space="preserve">-Отчеты по практическим </w:t>
            </w:r>
            <w:r w:rsidRPr="006C256B">
              <w:lastRenderedPageBreak/>
              <w:t>работам;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A81B79" w:rsidRDefault="00235B26" w:rsidP="00323C26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lastRenderedPageBreak/>
              <w:t>ПК 4.2. Организовывать работы по устранению неполадок, отказов.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A81B79" w:rsidRDefault="00235B26" w:rsidP="00323C26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4.3. Планировать работы по наладке и подналадке металлорежущего и аддитивного оборудования.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A81B79" w:rsidRDefault="00235B26" w:rsidP="00323C26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Default="00235B26" w:rsidP="00323C26">
            <w:r w:rsidRPr="00A81B79">
              <w:rPr>
                <w:sz w:val="26"/>
                <w:szCs w:val="26"/>
              </w:rPr>
              <w:t>ПК 4.5. Контролировать качество работ по наладке и техническому обслуживанию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235B26" w:rsidRPr="00B423E0" w:rsidRDefault="00235B26" w:rsidP="00323C26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235B26" w:rsidRPr="00720D00" w:rsidTr="00235B26"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Pr="00043847" w:rsidRDefault="00235B26" w:rsidP="00323C26">
            <w:pPr>
              <w:ind w:firstLine="142"/>
              <w:jc w:val="both"/>
              <w:rPr>
                <w:sz w:val="24"/>
                <w:szCs w:val="24"/>
              </w:rPr>
            </w:pPr>
            <w:r w:rsidRPr="00043847">
              <w:rPr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26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  <w:p w:rsidR="00235B26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Выполнение презентаций</w:t>
            </w:r>
          </w:p>
          <w:p w:rsidR="00235B26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Выступление с сообщениями.</w:t>
            </w:r>
          </w:p>
          <w:p w:rsidR="00235B26" w:rsidRPr="006C256B" w:rsidRDefault="00235B26" w:rsidP="00323C2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Защита реферата</w:t>
            </w:r>
          </w:p>
        </w:tc>
      </w:tr>
    </w:tbl>
    <w:p w:rsidR="00235B26" w:rsidRDefault="00235B26" w:rsidP="00235B26"/>
    <w:p w:rsidR="00235B26" w:rsidRPr="009B2591" w:rsidRDefault="00235B26" w:rsidP="00235B26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1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1"/>
    </w:p>
    <w:p w:rsidR="00235B26" w:rsidRDefault="00235B26" w:rsidP="00235B26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7"/>
      <w:r w:rsidRPr="009B2591">
        <w:rPr>
          <w:rFonts w:cs="Times New Roman"/>
          <w:sz w:val="26"/>
          <w:szCs w:val="26"/>
          <w:lang w:eastAsia="ru-RU"/>
        </w:rPr>
        <w:t>3.1 Распределение оценивания результатов обучения по видам контроля</w:t>
      </w:r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9"/>
        <w:gridCol w:w="2015"/>
        <w:gridCol w:w="3421"/>
      </w:tblGrid>
      <w:tr w:rsidR="00235B26" w:rsidRPr="009B2591" w:rsidTr="00323C26">
        <w:trPr>
          <w:jc w:val="center"/>
        </w:trPr>
        <w:tc>
          <w:tcPr>
            <w:tcW w:w="3909" w:type="dxa"/>
            <w:vMerge w:val="restart"/>
            <w:vAlign w:val="center"/>
          </w:tcPr>
          <w:p w:rsidR="00235B26" w:rsidRPr="009B2591" w:rsidRDefault="00235B26" w:rsidP="00323C26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 xml:space="preserve">Наименование элемента </w:t>
            </w:r>
            <w:r w:rsidRPr="009B2591">
              <w:rPr>
                <w:b/>
                <w:bCs/>
                <w:sz w:val="26"/>
                <w:szCs w:val="26"/>
                <w:lang w:eastAsia="ru-RU"/>
              </w:rPr>
              <w:lastRenderedPageBreak/>
              <w:t>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235B26" w:rsidRPr="009B2591" w:rsidRDefault="00235B26" w:rsidP="00323C26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lastRenderedPageBreak/>
              <w:t>Виды аттестации</w:t>
            </w:r>
          </w:p>
        </w:tc>
      </w:tr>
      <w:tr w:rsidR="00235B26" w:rsidRPr="009B2591" w:rsidTr="00323C26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235B26" w:rsidRPr="009B2591" w:rsidRDefault="00235B26" w:rsidP="00323C26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235B26" w:rsidRPr="009B2591" w:rsidRDefault="00235B26" w:rsidP="00323C26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235B26" w:rsidRPr="009B2591" w:rsidRDefault="00235B26" w:rsidP="00323C26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235B26" w:rsidRPr="009B2591" w:rsidRDefault="00235B26" w:rsidP="00323C26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35B26" w:rsidRPr="009B2591" w:rsidTr="00323C26">
        <w:trPr>
          <w:trHeight w:val="637"/>
          <w:jc w:val="center"/>
        </w:trPr>
        <w:tc>
          <w:tcPr>
            <w:tcW w:w="3909" w:type="dxa"/>
          </w:tcPr>
          <w:p w:rsidR="00235B26" w:rsidRPr="009B2591" w:rsidRDefault="00235B26" w:rsidP="00323C26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У1.</w:t>
            </w:r>
            <w:r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235B26" w:rsidRPr="009B2591" w:rsidRDefault="00235B26" w:rsidP="00323C26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235B26" w:rsidRPr="009B2591" w:rsidRDefault="00235B26" w:rsidP="00323C26">
            <w:pPr>
              <w:widowControl w:val="0"/>
              <w:rPr>
                <w:bCs/>
                <w:sz w:val="26"/>
                <w:szCs w:val="26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>У4. проводить исследования и испытания материалов;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Pr="009B2591">
              <w:rPr>
                <w:bCs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 xml:space="preserve">З. 6методику расчета и назначения режимов резания для </w:t>
            </w:r>
            <w:r w:rsidRPr="009B2591">
              <w:rPr>
                <w:bCs/>
                <w:sz w:val="26"/>
                <w:szCs w:val="26"/>
              </w:rPr>
              <w:lastRenderedPageBreak/>
              <w:t>различных видов работ.</w:t>
            </w:r>
          </w:p>
        </w:tc>
        <w:tc>
          <w:tcPr>
            <w:tcW w:w="2015" w:type="dxa"/>
          </w:tcPr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235B26" w:rsidRPr="009B2591" w:rsidRDefault="00235B26" w:rsidP="00323C26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235B26" w:rsidRPr="009B2591" w:rsidRDefault="00235B26" w:rsidP="00323C26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5B26" w:rsidRPr="009B2591" w:rsidRDefault="00235B26" w:rsidP="00235B26">
      <w:pPr>
        <w:widowControl w:val="0"/>
        <w:jc w:val="both"/>
        <w:rPr>
          <w:b/>
          <w:sz w:val="26"/>
          <w:szCs w:val="26"/>
          <w:lang w:eastAsia="ru-RU"/>
        </w:rPr>
        <w:sectPr w:rsidR="00235B26" w:rsidRPr="009B2591" w:rsidSect="00AD21B8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5B26" w:rsidRPr="009B2591" w:rsidRDefault="00235B26" w:rsidP="00235B26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3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3.2 Текущий контроль</w:t>
      </w:r>
      <w:bookmarkEnd w:id="3"/>
    </w:p>
    <w:p w:rsidR="00235B26" w:rsidRPr="009B2591" w:rsidRDefault="00235B26" w:rsidP="00235B26">
      <w:pPr>
        <w:pStyle w:val="1"/>
        <w:jc w:val="center"/>
        <w:rPr>
          <w:rFonts w:cs="Times New Roman"/>
          <w:sz w:val="26"/>
          <w:szCs w:val="26"/>
        </w:rPr>
      </w:pPr>
      <w:bookmarkStart w:id="4" w:name="_Toc98534219"/>
      <w:r w:rsidRPr="009B2591">
        <w:rPr>
          <w:rFonts w:cs="Times New Roman"/>
          <w:sz w:val="26"/>
          <w:szCs w:val="26"/>
        </w:rPr>
        <w:t>3.2.1.Банк тестовых заданий по темам дисциплины</w:t>
      </w:r>
      <w:bookmarkEnd w:id="4"/>
    </w:p>
    <w:p w:rsidR="00235B26" w:rsidRPr="009B2591" w:rsidRDefault="00235B26" w:rsidP="00235B26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235B26" w:rsidRPr="009B2591" w:rsidRDefault="00235B26" w:rsidP="00235B26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35B26" w:rsidRPr="009B2591" w:rsidTr="00323C26">
        <w:tc>
          <w:tcPr>
            <w:tcW w:w="4785" w:type="dxa"/>
          </w:tcPr>
          <w:p w:rsidR="00235B26" w:rsidRPr="009B2591" w:rsidRDefault="00235B26" w:rsidP="00323C26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235B26" w:rsidRPr="009B2591" w:rsidRDefault="00235B26" w:rsidP="00323C26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235B26" w:rsidRPr="009B2591" w:rsidTr="00323C26">
        <w:tc>
          <w:tcPr>
            <w:tcW w:w="4785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Ж - высокая теплопроводность, К - непрозрачность.</w:t>
      </w:r>
    </w:p>
    <w:p w:rsidR="00235B26" w:rsidRPr="009B2591" w:rsidRDefault="00235B26" w:rsidP="00235B26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__________________________________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_________________</w:t>
      </w:r>
    </w:p>
    <w:p w:rsidR="00235B26" w:rsidRPr="009B2591" w:rsidRDefault="00235B26" w:rsidP="00235B26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называется деформацией?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6231"/>
      </w:tblGrid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235B26" w:rsidRPr="009B2591" w:rsidTr="00323C26">
        <w:tc>
          <w:tcPr>
            <w:tcW w:w="3114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235B26" w:rsidRPr="009B2591" w:rsidRDefault="00235B26" w:rsidP="00235B26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35B26" w:rsidRPr="009B2591" w:rsidTr="00323C26">
        <w:tc>
          <w:tcPr>
            <w:tcW w:w="4785" w:type="dxa"/>
          </w:tcPr>
          <w:p w:rsidR="00235B26" w:rsidRPr="009B2591" w:rsidRDefault="00235B26" w:rsidP="00323C26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235B26" w:rsidRPr="009B2591" w:rsidRDefault="00235B26" w:rsidP="00323C26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235B26" w:rsidRPr="009B2591" w:rsidTr="00323C26">
        <w:tc>
          <w:tcPr>
            <w:tcW w:w="4785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блеск,  Д - лишены металлического блеска, Е - низкая теплопроводность, Ж – ковкость, К – непрозрачность.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r w:rsidRPr="009B2591">
        <w:rPr>
          <w:i/>
          <w:color w:val="000000"/>
          <w:sz w:val="26"/>
          <w:szCs w:val="26"/>
        </w:rPr>
        <w:t>Допишите  кубические решетки металлов: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Кристаллическая   Ячейка кр. реш.   Кристаллическая</w:t>
      </w:r>
      <w:r w:rsidRPr="009B2591">
        <w:rPr>
          <w:i/>
          <w:sz w:val="26"/>
          <w:szCs w:val="26"/>
        </w:rPr>
        <w:tab/>
        <w:t>Ячейка кр. реш</w:t>
      </w:r>
    </w:p>
    <w:p w:rsidR="00235B26" w:rsidRPr="009B2591" w:rsidRDefault="00235B26" w:rsidP="00235B26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___________</w:t>
      </w:r>
      <w:r w:rsidRPr="009B2591">
        <w:rPr>
          <w:i/>
          <w:sz w:val="26"/>
          <w:szCs w:val="26"/>
        </w:rPr>
        <w:tab/>
        <w:t>решетка________</w:t>
      </w:r>
      <w:r w:rsidRPr="009B2591">
        <w:rPr>
          <w:i/>
          <w:sz w:val="26"/>
          <w:szCs w:val="26"/>
        </w:rPr>
        <w:tab/>
        <w:t>__________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0"/>
        <w:gridCol w:w="4781"/>
      </w:tblGrid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Пластичность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а/ способность материала </w:t>
            </w:r>
            <w:r w:rsidRPr="009B2591">
              <w:rPr>
                <w:color w:val="000000"/>
                <w:sz w:val="26"/>
                <w:szCs w:val="26"/>
              </w:rPr>
              <w:lastRenderedPageBreak/>
              <w:t>сопротивляться действию внешних сил без разрушения.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2. Твердость 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конструкциейэксплуатацией изделия.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235B26" w:rsidRPr="009B2591" w:rsidTr="00323C26">
        <w:tc>
          <w:tcPr>
            <w:tcW w:w="4790" w:type="dxa"/>
          </w:tcPr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235B26" w:rsidRPr="009B2591" w:rsidRDefault="00235B26" w:rsidP="00323C2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235B26" w:rsidRPr="009B2591" w:rsidRDefault="00235B26" w:rsidP="00323C26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число твердости по методу Бринелля, по Роквеллу?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235B26" w:rsidRPr="009B2591" w:rsidRDefault="00235B26" w:rsidP="00235B26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235B26" w:rsidRPr="009B2591" w:rsidRDefault="00235B26" w:rsidP="00235B26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Ползучесть это свойство относится к _____________________________ свойствам </w:t>
      </w:r>
    </w:p>
    <w:p w:rsidR="00235B26" w:rsidRPr="009B2591" w:rsidRDefault="00235B26" w:rsidP="00235B26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235B26" w:rsidRPr="009B2591" w:rsidRDefault="00235B26" w:rsidP="00235B26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235B26" w:rsidRPr="009B2591" w:rsidRDefault="00235B26" w:rsidP="00235B26">
      <w:pPr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235B26" w:rsidRPr="009B2591" w:rsidRDefault="00235B26" w:rsidP="00235B26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235B26" w:rsidRPr="009B2591" w:rsidRDefault="00235B26" w:rsidP="00235B2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235B26" w:rsidRPr="009B2591" w:rsidRDefault="00235B26" w:rsidP="00235B2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235B26" w:rsidRPr="009B2591" w:rsidRDefault="00235B26" w:rsidP="00235B2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>
        <w:rPr>
          <w:i/>
          <w:noProof/>
          <w:sz w:val="26"/>
          <w:szCs w:val="26"/>
          <w:lang w:eastAsia="ru-RU"/>
        </w:rPr>
        <w:pict>
          <v:oval id="Oval 24" o:spid="_x0000_s1026" style="position:absolute;left:0;text-align:left;margin-left:27pt;margin-top:2pt;width:9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</w:pict>
      </w:r>
      <w:r w:rsidRPr="009B2591">
        <w:rPr>
          <w:i/>
          <w:sz w:val="26"/>
          <w:szCs w:val="26"/>
        </w:rPr>
        <w:t xml:space="preserve">      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235B26" w:rsidRPr="009B2591" w:rsidRDefault="00235B26" w:rsidP="00235B26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235B26" w:rsidRPr="009B2591" w:rsidRDefault="00235B26" w:rsidP="00235B26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235B26" w:rsidRPr="009B2591" w:rsidRDefault="00235B26" w:rsidP="00235B26">
      <w:pPr>
        <w:tabs>
          <w:tab w:val="left" w:pos="720"/>
        </w:tabs>
        <w:rPr>
          <w:color w:val="000000"/>
          <w:sz w:val="26"/>
          <w:szCs w:val="26"/>
        </w:rPr>
      </w:pPr>
    </w:p>
    <w:p w:rsidR="00235B26" w:rsidRPr="009B2591" w:rsidRDefault="00235B26" w:rsidP="00235B26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235B26" w:rsidRPr="009B2591" w:rsidRDefault="00235B26" w:rsidP="00235B26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235B26" w:rsidRPr="009B2591" w:rsidRDefault="00235B26" w:rsidP="00235B26">
      <w:pPr>
        <w:jc w:val="both"/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____________________  и 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11 Температура плавления вольфрама  ~_________________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 xml:space="preserve">Усталость это свойство относится к _____________________________ свойствам </w:t>
      </w:r>
    </w:p>
    <w:p w:rsidR="00235B26" w:rsidRPr="009B2591" w:rsidRDefault="00235B26" w:rsidP="00235B26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Инструмент, изготовленный из быстрорежущей стали, должен иметь: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внутреннего строения и химического состава стали,  в связи с этим изменением ее механических, физических и других свойств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в стали различную структуру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нельзя при одном и том же химическом составе получить в стали различную структуру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(термообработать)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13. Доэвтектоидные стали подвергают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 Заэвтектоидные стали подвергают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i/>
          <w:sz w:val="26"/>
          <w:szCs w:val="26"/>
        </w:rPr>
        <w:t>Диаграмма  сплавов железо-углерод</w:t>
      </w:r>
    </w:p>
    <w:p w:rsidR="00235B26" w:rsidRPr="009B2591" w:rsidRDefault="00235B26" w:rsidP="00235B26">
      <w:pPr>
        <w:jc w:val="center"/>
        <w:rPr>
          <w:b/>
          <w:i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235B26" w:rsidRPr="009B2591" w:rsidRDefault="00235B26" w:rsidP="00235B26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быстрым охлаждением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охлаждением на воздухе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охлаждением на воздухе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235B26" w:rsidRPr="009B2591" w:rsidRDefault="00235B26" w:rsidP="00235B26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быстрым охлаждением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быстрым охлаждением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медленным охлаждением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медленным охлаждением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</w:rPr>
        <w:t>свыдержкой при этой температуре и последующим быстрым охлаждением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>в) выше 450ºС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Основной целью отпуска  является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30. Назовите основные виды химико-термической обработки:  ______________________________________________________________________________________________________________________________________________________________________________________________________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влияют на теплопроводность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высоколегированных_______________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С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е) В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м)  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к)  __________________________________________________+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В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 6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В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способные работать в нагруженном состоянии при высоких температурах в течение определенного времени и обладающие при этом достаточной окалиностойкостью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14.Способность стали сопротивляться окислению при высокой температуре называется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коррозионностойкостью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кремнием, а также никелем  или медью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марганцем, а также алюминием  или медью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>стали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температурах,  называют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 Расшифровать запись  σ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color w:val="000000"/>
          <w:sz w:val="26"/>
          <w:szCs w:val="26"/>
        </w:rPr>
        <w:t xml:space="preserve">—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23.  Сильхромами называют стали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фазового состояния сплавов в зависимости от температуры и концентрации в условиях равновесия.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солидуса это: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и  ______%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>; доэвтектический сплав ____________________; заэвтектический сплав _____________________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заэвтектоидными сталями, где углерода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солидуса это: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б)менее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в зависимости от температуры и концентрации.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 Стали называются заэвтектоидными сталями, где углерода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</w:p>
    <w:p w:rsidR="00235B26" w:rsidRPr="009B2591" w:rsidRDefault="00235B26" w:rsidP="00235B26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35B26" w:rsidRPr="009B2591" w:rsidRDefault="00235B26" w:rsidP="00235B26">
      <w:pPr>
        <w:rPr>
          <w:b/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химическое соединение железа с углеродом— карбид  железа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химическое соединение железа с углеродом— карбид  железа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химическое соединение железа с углеродом— карбид  железа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эвтектоидная смесь цементита с ферритом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эвтектоидная смесь цементита с ферритом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химическое соединение железа с углеродом— карбид  железа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35B26" w:rsidRPr="009B2591" w:rsidRDefault="00235B26" w:rsidP="00235B26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35B26" w:rsidRPr="009B2591" w:rsidRDefault="00235B26" w:rsidP="00235B26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35B26" w:rsidRPr="009B2591" w:rsidRDefault="00235B26" w:rsidP="00235B26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35B26" w:rsidRPr="009B2591" w:rsidRDefault="00235B26" w:rsidP="00235B26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20"/>
      <w:r w:rsidRPr="009B2591">
        <w:rPr>
          <w:rFonts w:cs="Times New Roman"/>
          <w:sz w:val="26"/>
          <w:szCs w:val="26"/>
        </w:rPr>
        <w:lastRenderedPageBreak/>
        <w:t>3.2.2 Перечень лабораторно-практических работ по темам дисциплины</w:t>
      </w:r>
      <w:bookmarkEnd w:id="5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5528"/>
        <w:gridCol w:w="1134"/>
        <w:gridCol w:w="1559"/>
      </w:tblGrid>
      <w:tr w:rsidR="00235B26" w:rsidRPr="009B2591" w:rsidTr="00323C26">
        <w:trPr>
          <w:trHeight w:val="699"/>
        </w:trPr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235B26" w:rsidRPr="009B2591" w:rsidTr="00323C26">
        <w:tc>
          <w:tcPr>
            <w:tcW w:w="2411" w:type="dxa"/>
            <w:vMerge w:val="restart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  <w:vMerge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  <w:vMerge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rPr>
          <w:trHeight w:val="479"/>
        </w:trPr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  <w:vMerge w:val="restart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  <w:vMerge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  <w:vMerge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2411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235B26" w:rsidRPr="009B2591" w:rsidTr="00323C26">
        <w:tc>
          <w:tcPr>
            <w:tcW w:w="7939" w:type="dxa"/>
            <w:gridSpan w:val="2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235B26" w:rsidRPr="009B2591" w:rsidRDefault="00235B26" w:rsidP="00323C2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5B26" w:rsidRPr="009B2591" w:rsidRDefault="00235B26" w:rsidP="00235B26">
      <w:pPr>
        <w:rPr>
          <w:sz w:val="26"/>
          <w:szCs w:val="26"/>
        </w:rPr>
      </w:pP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35B26" w:rsidRPr="009B2591" w:rsidRDefault="00235B26" w:rsidP="00235B26">
      <w:pPr>
        <w:pStyle w:val="1"/>
        <w:rPr>
          <w:rFonts w:cs="Times New Roman"/>
          <w:sz w:val="26"/>
          <w:szCs w:val="26"/>
        </w:rPr>
      </w:pPr>
      <w:bookmarkStart w:id="6" w:name="_Toc98534221"/>
      <w:r w:rsidRPr="009B2591">
        <w:rPr>
          <w:rFonts w:cs="Times New Roman"/>
          <w:sz w:val="26"/>
          <w:szCs w:val="26"/>
        </w:rPr>
        <w:lastRenderedPageBreak/>
        <w:t>3.3 Промежуточная аттестация</w:t>
      </w:r>
      <w:bookmarkEnd w:id="6"/>
    </w:p>
    <w:p w:rsidR="00235B26" w:rsidRPr="009B2591" w:rsidRDefault="00235B26" w:rsidP="00235B26">
      <w:pPr>
        <w:pStyle w:val="1"/>
        <w:rPr>
          <w:rFonts w:cs="Times New Roman"/>
          <w:sz w:val="26"/>
          <w:szCs w:val="26"/>
        </w:rPr>
      </w:pPr>
      <w:bookmarkStart w:id="7" w:name="_Toc98534222"/>
      <w:r w:rsidRPr="009B2591">
        <w:rPr>
          <w:rFonts w:cs="Times New Roman"/>
          <w:sz w:val="26"/>
          <w:szCs w:val="26"/>
        </w:rPr>
        <w:t>3.3.1. Оценочные материалы по итоговой оценке дисциплины</w:t>
      </w:r>
      <w:bookmarkEnd w:id="7"/>
    </w:p>
    <w:p w:rsidR="00235B26" w:rsidRPr="009B2591" w:rsidRDefault="00235B26" w:rsidP="00235B26">
      <w:pPr>
        <w:pStyle w:val="1"/>
        <w:rPr>
          <w:rFonts w:cs="Times New Roman"/>
          <w:sz w:val="26"/>
          <w:szCs w:val="26"/>
        </w:rPr>
      </w:pPr>
      <w:bookmarkStart w:id="8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8"/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  <w:t>Макроанализ и микроанализ металлов  и сплавов.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>Кристаллизация металлов и сплавов (особенности, факторы влияющие на величину и форму зерна).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>Методика измерения твердости по Роквеллу.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(превращения происходящие при охлаждении)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>Диаграммы состояния (понятие о ДС, построение ДС, основные линии ДС Pb-Sb).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>Диаграмма состояния железо – углерод: критические точки, структурные составляющие железо-углеродистых сплавов.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235B26" w:rsidRPr="009B2591" w:rsidRDefault="00235B26" w:rsidP="00235B26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35B26" w:rsidRPr="009B2591" w:rsidRDefault="00235B26" w:rsidP="00235B26">
      <w:pPr>
        <w:pStyle w:val="1"/>
        <w:rPr>
          <w:rFonts w:cs="Times New Roman"/>
          <w:sz w:val="26"/>
          <w:szCs w:val="26"/>
        </w:rPr>
      </w:pPr>
      <w:bookmarkStart w:id="9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9"/>
    </w:p>
    <w:tbl>
      <w:tblPr>
        <w:tblStyle w:val="a4"/>
        <w:tblW w:w="10980" w:type="dxa"/>
        <w:tblInd w:w="-972" w:type="dxa"/>
        <w:tblLook w:val="01E0"/>
      </w:tblPr>
      <w:tblGrid>
        <w:gridCol w:w="3235"/>
        <w:gridCol w:w="5045"/>
        <w:gridCol w:w="2700"/>
      </w:tblGrid>
      <w:tr w:rsidR="00235B26" w:rsidRPr="009B2591" w:rsidTr="00323C26">
        <w:tc>
          <w:tcPr>
            <w:tcW w:w="3235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235B26" w:rsidRPr="009B2591" w:rsidRDefault="00235B26" w:rsidP="00323C2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235B26" w:rsidRPr="009B2591" w:rsidRDefault="00235B26" w:rsidP="00323C2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материалов и методы их испытаний.</w:t>
            </w:r>
          </w:p>
          <w:p w:rsidR="00235B26" w:rsidRPr="009B2591" w:rsidRDefault="00235B26" w:rsidP="00323C2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Кристаллизация металлов и сплавов (особенности, факторы влияющие на величину и форму зерна).</w:t>
            </w:r>
          </w:p>
          <w:p w:rsidR="00235B26" w:rsidRPr="009B2591" w:rsidRDefault="00235B26" w:rsidP="00323C2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235B26" w:rsidRPr="009B2591" w:rsidRDefault="00235B26" w:rsidP="00323C2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235B26" w:rsidRPr="009B2591" w:rsidRDefault="00235B26" w:rsidP="00323C2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235B26" w:rsidRPr="009B2591" w:rsidRDefault="00235B26" w:rsidP="00323C2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 марки 70Г.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4 .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235B26" w:rsidRPr="009B2591" w:rsidRDefault="00235B26" w:rsidP="00323C26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 Статические испытания на растяжение (диаграмма растяжения)</w:t>
            </w:r>
          </w:p>
          <w:p w:rsidR="00235B26" w:rsidRPr="009B2591" w:rsidRDefault="00235B26" w:rsidP="00323C26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 Нормализация. Определить температуру нормализации для стали марки У13.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5  .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235B26" w:rsidRPr="009B2591" w:rsidRDefault="00235B26" w:rsidP="00323C2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235B26" w:rsidRPr="009B2591" w:rsidRDefault="00235B26" w:rsidP="00323C2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6  .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 Методика измерения твердости  поРоквеллу.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 НВ =2Р/ПD [D - √(D2-d2)],</w:t>
            </w:r>
            <w:r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7  .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(зам. директора по </w:t>
            </w:r>
            <w:r w:rsidRPr="009B2591">
              <w:rPr>
                <w:color w:val="000000"/>
                <w:sz w:val="26"/>
                <w:szCs w:val="26"/>
              </w:rPr>
              <w:lastRenderedPageBreak/>
              <w:t>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Классификация и маркировка углеродистых сталей.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8 .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235B26" w:rsidRPr="009B2591" w:rsidRDefault="00235B26" w:rsidP="00323C26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9  .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235B26" w:rsidRPr="009B2591" w:rsidRDefault="00235B26" w:rsidP="00323C2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235B26" w:rsidRPr="009B2591" w:rsidRDefault="00235B26" w:rsidP="00323C2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>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235B26" w:rsidRPr="009B2591" w:rsidRDefault="00235B26" w:rsidP="00323C2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(превращения происходящие при охлаждении)</w:t>
            </w:r>
          </w:p>
          <w:p w:rsidR="00235B26" w:rsidRPr="009B2591" w:rsidRDefault="00235B26" w:rsidP="00323C2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 сталей  55, 10ХСНД, Р9, У11А, Ст0, У7.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11  .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235B26" w:rsidRPr="009B2591" w:rsidRDefault="00235B26" w:rsidP="00323C2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235B26" w:rsidRPr="009B2591" w:rsidRDefault="00235B26" w:rsidP="00323C2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12  .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235B26" w:rsidRPr="009B2591" w:rsidRDefault="00235B26" w:rsidP="00323C26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13  .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Углеродистые конструкционные стали: обыкновенного качества и качественные</w:t>
            </w:r>
          </w:p>
          <w:p w:rsidR="00235B26" w:rsidRPr="009B2591" w:rsidRDefault="00235B26" w:rsidP="00323C2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 Расшифровать М00, ЛМц58-2,  Д18, АЛ-2, ВТ5-1, Мл-2, МА-8, СЧ 12-28.</w:t>
            </w:r>
          </w:p>
          <w:p w:rsidR="00235B26" w:rsidRPr="009B2591" w:rsidRDefault="00235B26" w:rsidP="00323C2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14  .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235B26" w:rsidRPr="009B2591" w:rsidRDefault="00235B26" w:rsidP="00323C2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235B26" w:rsidRPr="009B2591" w:rsidRDefault="00235B26" w:rsidP="00323C2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Что называется напряжением и деформацией при механических испытаниях? 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235B26" w:rsidRPr="009B2591" w:rsidRDefault="00235B26" w:rsidP="00323C2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Диаграмма состояния железо – углерод: критические точки, структурные составляющие железо-углеродистых сплавов.</w:t>
            </w:r>
          </w:p>
          <w:p w:rsidR="00235B26" w:rsidRPr="009B2591" w:rsidRDefault="00235B26" w:rsidP="00323C2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16  .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235B26" w:rsidRPr="009B2591" w:rsidRDefault="00235B26" w:rsidP="00323C2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235B26" w:rsidRPr="009B2591" w:rsidRDefault="00235B26" w:rsidP="00323C2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Определить температуру отжига  для сталей марок 15 и 70Г.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17  .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классификация, маркировка, применение.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18  .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235B26" w:rsidRPr="009B2591" w:rsidRDefault="00235B26" w:rsidP="00323C2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235B26" w:rsidRPr="009B2591" w:rsidRDefault="00235B26" w:rsidP="00323C2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19  .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235B26" w:rsidRPr="009B2591" w:rsidRDefault="00235B26" w:rsidP="00323C26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235B26" w:rsidRPr="009B2591" w:rsidRDefault="00235B26" w:rsidP="00323C26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Определить температуру отжига  для сталей марок 15 и 70Г.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235B26" w:rsidRPr="009B2591" w:rsidRDefault="00235B26" w:rsidP="00323C2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 2,5 и 5 %; построить кривые охлаждения и определить сталь это или чугун?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21  .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235B26" w:rsidRPr="009B2591" w:rsidRDefault="00235B26" w:rsidP="00323C2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Макроанализ и микроанализ металлов  и сплавов.</w:t>
            </w: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отжига для сталей марок 08 и У13.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22  .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давлением, виды сварки давлением.</w:t>
            </w:r>
          </w:p>
          <w:p w:rsidR="00235B26" w:rsidRPr="009B2591" w:rsidRDefault="00235B26" w:rsidP="00323C26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235B26" w:rsidRPr="009B2591" w:rsidRDefault="00235B26" w:rsidP="00323C2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«Казанский </w:t>
            </w:r>
            <w:r w:rsidRPr="009B2591">
              <w:rPr>
                <w:color w:val="000000"/>
                <w:sz w:val="26"/>
                <w:szCs w:val="26"/>
              </w:rPr>
              <w:lastRenderedPageBreak/>
              <w:t>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классификация, свойства, применение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0,8%, 2,5% и 5 %; построить кривые охлаждения, определить сталь это или чугун, какую структуру будут иметь после кристаллизации?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235B26" w:rsidRPr="009B2591" w:rsidRDefault="00235B26" w:rsidP="00323C26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235B26" w:rsidRPr="009B2591" w:rsidRDefault="00235B26" w:rsidP="00323C26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25  .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измерительных инструментов.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назначение термической обработки стали.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(зам. директора по </w:t>
            </w:r>
            <w:r w:rsidRPr="009B2591">
              <w:rPr>
                <w:color w:val="000000"/>
                <w:sz w:val="26"/>
                <w:szCs w:val="26"/>
              </w:rPr>
              <w:lastRenderedPageBreak/>
              <w:t>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материалов, характеристика и назначение.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Материалы с высокой удельной прочностью: бериллий и сплавы на его основе (общая характеристика, классификация, применение берилловых сплавов, особенности обработки).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27  .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Пластические массы: классификация,  характеристика и назначение.</w:t>
            </w:r>
          </w:p>
          <w:p w:rsidR="00235B26" w:rsidRPr="009B2591" w:rsidRDefault="00235B26" w:rsidP="00323C2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235B26" w:rsidRPr="009B2591" w:rsidRDefault="00235B26" w:rsidP="00323C2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0,8  при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28  .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Стали  для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235B26" w:rsidRPr="009B2591" w:rsidRDefault="00235B26" w:rsidP="00323C2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235B26" w:rsidRPr="009B2591" w:rsidRDefault="00235B26" w:rsidP="00323C2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p w:rsidR="00235B26" w:rsidRPr="009B2591" w:rsidRDefault="00235B26" w:rsidP="00235B2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29  .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(зам. директора по </w:t>
            </w:r>
            <w:r w:rsidRPr="009B2591">
              <w:rPr>
                <w:color w:val="000000"/>
                <w:sz w:val="26"/>
                <w:szCs w:val="26"/>
              </w:rPr>
              <w:lastRenderedPageBreak/>
              <w:t>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rPr>
                <w:i/>
                <w:sz w:val="26"/>
                <w:szCs w:val="26"/>
              </w:rPr>
            </w:pPr>
          </w:p>
          <w:p w:rsidR="00235B26" w:rsidRPr="009B2591" w:rsidRDefault="00235B26" w:rsidP="00323C2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1.Классификация термообработки. Отжиг (определение), виды отжига. Определить температуру отжига для стали, где углерода 0,5%, 1,3%.</w:t>
            </w:r>
          </w:p>
          <w:p w:rsidR="00235B26" w:rsidRPr="009B2591" w:rsidRDefault="00235B26" w:rsidP="00323C2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235B26" w:rsidRPr="009B2591" w:rsidRDefault="00235B26" w:rsidP="00323C2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/>
      </w:tblPr>
      <w:tblGrid>
        <w:gridCol w:w="3060"/>
        <w:gridCol w:w="5220"/>
        <w:gridCol w:w="2700"/>
      </w:tblGrid>
      <w:tr w:rsidR="00235B26" w:rsidRPr="009B2591" w:rsidTr="00323C26">
        <w:trPr>
          <w:trHeight w:val="513"/>
        </w:trPr>
        <w:tc>
          <w:tcPr>
            <w:tcW w:w="306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30   .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235B26" w:rsidRPr="009B2591" w:rsidRDefault="00235B26" w:rsidP="00323C2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235B26" w:rsidRPr="009B2591" w:rsidTr="00323C26">
        <w:tc>
          <w:tcPr>
            <w:tcW w:w="10980" w:type="dxa"/>
            <w:gridSpan w:val="3"/>
          </w:tcPr>
          <w:p w:rsidR="00235B26" w:rsidRPr="009B2591" w:rsidRDefault="00235B26" w:rsidP="00323C2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235B26" w:rsidRPr="009B2591" w:rsidRDefault="00235B26" w:rsidP="00323C2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235B26" w:rsidRPr="009B2591" w:rsidRDefault="00235B26" w:rsidP="00323C2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235B26" w:rsidRPr="009B2591" w:rsidRDefault="00235B26" w:rsidP="00323C2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стали, где углерода 0,25%, 1,5%.</w:t>
            </w:r>
          </w:p>
          <w:p w:rsidR="00235B26" w:rsidRPr="009B2591" w:rsidRDefault="00235B26" w:rsidP="00323C2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235B26" w:rsidRPr="009B2591" w:rsidRDefault="00235B26" w:rsidP="00235B26">
      <w:pPr>
        <w:rPr>
          <w:sz w:val="26"/>
          <w:szCs w:val="26"/>
        </w:rPr>
      </w:pPr>
    </w:p>
    <w:p w:rsidR="00235269" w:rsidRDefault="00235269"/>
    <w:sectPr w:rsidR="00235269" w:rsidSect="009C57F2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66E" w:rsidRDefault="00235B26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235B2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66E" w:rsidRDefault="00235B26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7E166E" w:rsidRDefault="00235B2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66E" w:rsidRDefault="00235B26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235B26" w:rsidP="00711999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66E" w:rsidRDefault="00235B26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45</w:t>
    </w:r>
    <w:r>
      <w:rPr>
        <w:rStyle w:val="ab"/>
      </w:rPr>
      <w:fldChar w:fldCharType="end"/>
    </w:r>
  </w:p>
  <w:p w:rsidR="007E166E" w:rsidRDefault="00235B26" w:rsidP="00711999">
    <w:pPr>
      <w:pStyle w:val="a9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8F15AD6"/>
    <w:multiLevelType w:val="hybridMultilevel"/>
    <w:tmpl w:val="F5F665CA"/>
    <w:lvl w:ilvl="0" w:tplc="82E29D8C">
      <w:numFmt w:val="bullet"/>
      <w:lvlText w:val=""/>
      <w:lvlJc w:val="left"/>
      <w:pPr>
        <w:ind w:left="107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00DCFA">
      <w:numFmt w:val="bullet"/>
      <w:lvlText w:val="•"/>
      <w:lvlJc w:val="left"/>
      <w:pPr>
        <w:ind w:left="535" w:hanging="651"/>
      </w:pPr>
      <w:rPr>
        <w:rFonts w:hint="default"/>
        <w:lang w:val="ru-RU" w:eastAsia="en-US" w:bidi="ar-SA"/>
      </w:rPr>
    </w:lvl>
    <w:lvl w:ilvl="2" w:tplc="0AD280E4">
      <w:numFmt w:val="bullet"/>
      <w:lvlText w:val="•"/>
      <w:lvlJc w:val="left"/>
      <w:pPr>
        <w:ind w:left="970" w:hanging="651"/>
      </w:pPr>
      <w:rPr>
        <w:rFonts w:hint="default"/>
        <w:lang w:val="ru-RU" w:eastAsia="en-US" w:bidi="ar-SA"/>
      </w:rPr>
    </w:lvl>
    <w:lvl w:ilvl="3" w:tplc="52F4CF8E">
      <w:numFmt w:val="bullet"/>
      <w:lvlText w:val="•"/>
      <w:lvlJc w:val="left"/>
      <w:pPr>
        <w:ind w:left="1405" w:hanging="651"/>
      </w:pPr>
      <w:rPr>
        <w:rFonts w:hint="default"/>
        <w:lang w:val="ru-RU" w:eastAsia="en-US" w:bidi="ar-SA"/>
      </w:rPr>
    </w:lvl>
    <w:lvl w:ilvl="4" w:tplc="310CE090">
      <w:numFmt w:val="bullet"/>
      <w:lvlText w:val="•"/>
      <w:lvlJc w:val="left"/>
      <w:pPr>
        <w:ind w:left="1841" w:hanging="651"/>
      </w:pPr>
      <w:rPr>
        <w:rFonts w:hint="default"/>
        <w:lang w:val="ru-RU" w:eastAsia="en-US" w:bidi="ar-SA"/>
      </w:rPr>
    </w:lvl>
    <w:lvl w:ilvl="5" w:tplc="8A4E7BA8">
      <w:numFmt w:val="bullet"/>
      <w:lvlText w:val="•"/>
      <w:lvlJc w:val="left"/>
      <w:pPr>
        <w:ind w:left="2276" w:hanging="651"/>
      </w:pPr>
      <w:rPr>
        <w:rFonts w:hint="default"/>
        <w:lang w:val="ru-RU" w:eastAsia="en-US" w:bidi="ar-SA"/>
      </w:rPr>
    </w:lvl>
    <w:lvl w:ilvl="6" w:tplc="611A9A52">
      <w:numFmt w:val="bullet"/>
      <w:lvlText w:val="•"/>
      <w:lvlJc w:val="left"/>
      <w:pPr>
        <w:ind w:left="2711" w:hanging="651"/>
      </w:pPr>
      <w:rPr>
        <w:rFonts w:hint="default"/>
        <w:lang w:val="ru-RU" w:eastAsia="en-US" w:bidi="ar-SA"/>
      </w:rPr>
    </w:lvl>
    <w:lvl w:ilvl="7" w:tplc="DD18A1A6">
      <w:numFmt w:val="bullet"/>
      <w:lvlText w:val="•"/>
      <w:lvlJc w:val="left"/>
      <w:pPr>
        <w:ind w:left="3147" w:hanging="651"/>
      </w:pPr>
      <w:rPr>
        <w:rFonts w:hint="default"/>
        <w:lang w:val="ru-RU" w:eastAsia="en-US" w:bidi="ar-SA"/>
      </w:rPr>
    </w:lvl>
    <w:lvl w:ilvl="8" w:tplc="CF34BAE6">
      <w:numFmt w:val="bullet"/>
      <w:lvlText w:val="•"/>
      <w:lvlJc w:val="left"/>
      <w:pPr>
        <w:ind w:left="3582" w:hanging="651"/>
      </w:pPr>
      <w:rPr>
        <w:rFonts w:hint="default"/>
        <w:lang w:val="ru-RU" w:eastAsia="en-US" w:bidi="ar-SA"/>
      </w:rPr>
    </w:lvl>
  </w:abstractNum>
  <w:abstractNum w:abstractNumId="12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3"/>
  </w:num>
  <w:num w:numId="5">
    <w:abstractNumId w:val="18"/>
  </w:num>
  <w:num w:numId="6">
    <w:abstractNumId w:val="28"/>
  </w:num>
  <w:num w:numId="7">
    <w:abstractNumId w:val="6"/>
  </w:num>
  <w:num w:numId="8">
    <w:abstractNumId w:val="30"/>
  </w:num>
  <w:num w:numId="9">
    <w:abstractNumId w:val="26"/>
  </w:num>
  <w:num w:numId="10">
    <w:abstractNumId w:val="5"/>
  </w:num>
  <w:num w:numId="11">
    <w:abstractNumId w:val="29"/>
  </w:num>
  <w:num w:numId="12">
    <w:abstractNumId w:val="27"/>
  </w:num>
  <w:num w:numId="13">
    <w:abstractNumId w:val="9"/>
  </w:num>
  <w:num w:numId="14">
    <w:abstractNumId w:val="15"/>
  </w:num>
  <w:num w:numId="15">
    <w:abstractNumId w:val="25"/>
  </w:num>
  <w:num w:numId="16">
    <w:abstractNumId w:val="24"/>
  </w:num>
  <w:num w:numId="17">
    <w:abstractNumId w:val="7"/>
  </w:num>
  <w:num w:numId="18">
    <w:abstractNumId w:val="1"/>
  </w:num>
  <w:num w:numId="19">
    <w:abstractNumId w:val="16"/>
  </w:num>
  <w:num w:numId="20">
    <w:abstractNumId w:val="21"/>
  </w:num>
  <w:num w:numId="21">
    <w:abstractNumId w:val="2"/>
  </w:num>
  <w:num w:numId="22">
    <w:abstractNumId w:val="20"/>
  </w:num>
  <w:num w:numId="23">
    <w:abstractNumId w:val="10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2"/>
  </w:num>
  <w:num w:numId="29">
    <w:abstractNumId w:val="13"/>
  </w:num>
  <w:num w:numId="30">
    <w:abstractNumId w:val="0"/>
  </w:num>
  <w:num w:numId="31">
    <w:abstractNumId w:val="17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B26"/>
    <w:rsid w:val="00235269"/>
    <w:rsid w:val="0023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2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35B26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rsid w:val="00235B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35B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235B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B2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rsid w:val="00235B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235B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235B26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styleId="a3">
    <w:name w:val="List Paragraph"/>
    <w:basedOn w:val="a"/>
    <w:uiPriority w:val="34"/>
    <w:qFormat/>
    <w:rsid w:val="00235B26"/>
    <w:pPr>
      <w:ind w:left="720"/>
      <w:contextualSpacing/>
    </w:pPr>
  </w:style>
  <w:style w:type="table" w:styleId="a4">
    <w:name w:val="Table Grid"/>
    <w:basedOn w:val="a1"/>
    <w:rsid w:val="0023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235B2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35B26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235B26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235B2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235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235B26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235B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35B26"/>
    <w:rPr>
      <w:rFonts w:cs="Times New Roman"/>
    </w:rPr>
  </w:style>
  <w:style w:type="paragraph" w:styleId="ac">
    <w:name w:val="endnote text"/>
    <w:basedOn w:val="a"/>
    <w:link w:val="ad"/>
    <w:uiPriority w:val="99"/>
    <w:rsid w:val="00235B26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235B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235B26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23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235B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35B26"/>
    <w:rPr>
      <w:rFonts w:ascii="Tahoma" w:eastAsia="Calibri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235B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35B26"/>
    <w:rPr>
      <w:rFonts w:ascii="Times New Roman" w:eastAsia="Calibri" w:hAnsi="Times New Roman" w:cs="Times New Roman"/>
      <w:sz w:val="28"/>
    </w:rPr>
  </w:style>
  <w:style w:type="paragraph" w:styleId="af3">
    <w:name w:val="List"/>
    <w:basedOn w:val="a"/>
    <w:uiPriority w:val="99"/>
    <w:rsid w:val="00235B26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235B26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235B26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235B26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235B26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235B26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1">
    <w:name w:val="FR1"/>
    <w:uiPriority w:val="99"/>
    <w:rsid w:val="00235B26"/>
    <w:pPr>
      <w:widowControl w:val="0"/>
      <w:autoSpaceDE w:val="0"/>
      <w:autoSpaceDN w:val="0"/>
      <w:adjustRightInd w:val="0"/>
      <w:spacing w:before="120" w:after="0" w:line="300" w:lineRule="auto"/>
      <w:ind w:left="1480" w:right="600" w:hanging="1480"/>
    </w:pPr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22">
    <w:name w:val="Body Text Indent 2"/>
    <w:basedOn w:val="a"/>
    <w:link w:val="23"/>
    <w:rsid w:val="00235B2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35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aliases w:val="текст Знак,Основной текст 1 Знак"/>
    <w:basedOn w:val="a"/>
    <w:link w:val="13"/>
    <w:rsid w:val="00235B26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235B26"/>
    <w:rPr>
      <w:rFonts w:ascii="Times New Roman" w:eastAsia="Calibri" w:hAnsi="Times New Roman" w:cs="Times New Roman"/>
      <w:sz w:val="28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235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35B26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35B2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(3)"/>
    <w:basedOn w:val="a0"/>
    <w:rsid w:val="00235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35B26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235B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35B26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</w:rPr>
  </w:style>
  <w:style w:type="paragraph" w:styleId="af8">
    <w:name w:val="TOC Heading"/>
    <w:basedOn w:val="1"/>
    <w:next w:val="a"/>
    <w:uiPriority w:val="39"/>
    <w:unhideWhenUsed/>
    <w:qFormat/>
    <w:rsid w:val="00235B26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rsid w:val="00235B26"/>
    <w:pPr>
      <w:spacing w:after="100"/>
    </w:pPr>
  </w:style>
  <w:style w:type="character" w:styleId="af9">
    <w:name w:val="Hyperlink"/>
    <w:basedOn w:val="a0"/>
    <w:uiPriority w:val="99"/>
    <w:unhideWhenUsed/>
    <w:rsid w:val="00235B26"/>
    <w:rPr>
      <w:color w:val="0000FF" w:themeColor="hyperlink"/>
      <w:u w:val="single"/>
    </w:rPr>
  </w:style>
  <w:style w:type="paragraph" w:customStyle="1" w:styleId="15">
    <w:name w:val="Абзац списка1"/>
    <w:basedOn w:val="a"/>
    <w:qFormat/>
    <w:rsid w:val="00235B26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rsid w:val="00235B26"/>
    <w:rPr>
      <w:i/>
      <w:iCs/>
    </w:rPr>
  </w:style>
  <w:style w:type="character" w:customStyle="1" w:styleId="c1">
    <w:name w:val="c1"/>
    <w:basedOn w:val="a0"/>
    <w:rsid w:val="00235B26"/>
  </w:style>
  <w:style w:type="paragraph" w:customStyle="1" w:styleId="TableParagraph">
    <w:name w:val="Table Paragraph"/>
    <w:basedOn w:val="a"/>
    <w:uiPriority w:val="1"/>
    <w:qFormat/>
    <w:rsid w:val="00235B26"/>
    <w:pPr>
      <w:widowControl w:val="0"/>
      <w:autoSpaceDE w:val="0"/>
      <w:autoSpaceDN w:val="0"/>
    </w:pPr>
    <w:rPr>
      <w:rFonts w:eastAsia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9083</Words>
  <Characters>51775</Characters>
  <Application>Microsoft Office Word</Application>
  <DocSecurity>0</DocSecurity>
  <Lines>431</Lines>
  <Paragraphs>121</Paragraphs>
  <ScaleCrop>false</ScaleCrop>
  <Company/>
  <LinksUpToDate>false</LinksUpToDate>
  <CharactersWithSpaces>60737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2025-08-21T11:55:00Z</dcterms:created>
  <dcterms:modified xsi:type="dcterms:W3CDTF">2025-08-21T11:56:00Z</dcterms:modified>
</cp:coreProperties>
</file>